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8A50" w14:textId="77777777" w:rsidR="003C653A" w:rsidRDefault="003C653A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14:paraId="4FDCFC7F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CF8161" w14:textId="1E98952C" w:rsidR="003C653A" w:rsidRDefault="003C653A">
      <w:pPr>
        <w:kinsoku w:val="0"/>
        <w:overflowPunct w:val="0"/>
        <w:spacing w:before="34"/>
        <w:ind w:left="112"/>
        <w:rPr>
          <w:rFonts w:ascii="Calibri Light" w:hAnsi="Calibri Light" w:cs="Calibri Light"/>
          <w:color w:val="000000"/>
          <w:sz w:val="32"/>
          <w:szCs w:val="32"/>
        </w:rPr>
      </w:pPr>
      <w:r>
        <w:rPr>
          <w:rFonts w:ascii="Calibri Light" w:hAnsi="Calibri Light"/>
          <w:color w:val="2E5396"/>
          <w:sz w:val="32"/>
        </w:rPr>
        <w:t xml:space="preserve">25 mio. kr.-t </w:t>
      </w:r>
      <w:r>
        <w:rPr>
          <w:rFonts w:ascii="Calibri Light" w:hAnsi="Calibri Light"/>
          <w:color w:val="2E5396"/>
          <w:sz w:val="32"/>
          <w:u w:val="single"/>
        </w:rPr>
        <w:t xml:space="preserve">sinnerlugit nalilimmik </w:t>
      </w:r>
      <w:r>
        <w:rPr>
          <w:rFonts w:ascii="Calibri Light" w:hAnsi="Calibri Light"/>
          <w:color w:val="2E5396"/>
          <w:sz w:val="32"/>
        </w:rPr>
        <w:t xml:space="preserve"> ajoqusernerit</w:t>
      </w:r>
    </w:p>
    <w:p w14:paraId="12A36000" w14:textId="77777777" w:rsidR="003C653A" w:rsidRDefault="003C653A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14:paraId="20A699EC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6BB5DF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CFC42" w14:textId="03A86E46" w:rsidR="003C653A" w:rsidRDefault="003C653A">
      <w:pPr>
        <w:pStyle w:val="Brdtekst"/>
        <w:numPr>
          <w:ilvl w:val="0"/>
          <w:numId w:val="3"/>
        </w:numPr>
        <w:tabs>
          <w:tab w:val="left" w:pos="473"/>
        </w:tabs>
        <w:kinsoku w:val="0"/>
        <w:overflowPunct w:val="0"/>
        <w:spacing w:before="56"/>
        <w:rPr>
          <w:color w:val="000000"/>
        </w:rPr>
      </w:pPr>
      <w:r>
        <w:t xml:space="preserve">Nalunaaruteqarneq </w:t>
      </w:r>
      <w:r w:rsidR="00286385">
        <w:t>Howden</w:t>
      </w:r>
      <w:r>
        <w:t xml:space="preserve">-ip </w:t>
      </w:r>
      <w:r w:rsidRPr="00286385">
        <w:rPr>
          <w:b/>
          <w:bCs/>
        </w:rPr>
        <w:t>ajoqusernermut</w:t>
      </w:r>
      <w:r>
        <w:t xml:space="preserve"> nalunaaruteqartarfiatigut Insubiz-ikkut pissaaq link-imi uani: </w:t>
      </w:r>
      <w:r>
        <w:rPr>
          <w:color w:val="0562C1"/>
          <w:u w:val="single"/>
        </w:rPr>
        <w:t>https://xnet.insubiz.dk</w:t>
      </w:r>
    </w:p>
    <w:p w14:paraId="7DD65E6B" w14:textId="77777777" w:rsidR="003C653A" w:rsidRDefault="003C653A" w:rsidP="00BA6196">
      <w:pPr>
        <w:tabs>
          <w:tab w:val="left" w:pos="473"/>
        </w:tabs>
        <w:kinsoku w:val="0"/>
        <w:overflowPunct w:val="0"/>
        <w:rPr>
          <w:rFonts w:ascii="Calibri" w:hAnsi="Calibri" w:cs="Calibri"/>
          <w:color w:val="000000"/>
          <w:sz w:val="22"/>
          <w:szCs w:val="22"/>
        </w:rPr>
      </w:pPr>
    </w:p>
    <w:p w14:paraId="23F12509" w14:textId="62626391" w:rsidR="003C653A" w:rsidRDefault="003C653A">
      <w:pPr>
        <w:pStyle w:val="Brdtekst"/>
        <w:numPr>
          <w:ilvl w:val="0"/>
          <w:numId w:val="3"/>
        </w:numPr>
        <w:tabs>
          <w:tab w:val="left" w:pos="473"/>
        </w:tabs>
        <w:kinsoku w:val="0"/>
        <w:overflowPunct w:val="0"/>
        <w:spacing w:before="1" w:line="239" w:lineRule="auto"/>
        <w:ind w:right="101"/>
        <w:rPr>
          <w:color w:val="000000"/>
          <w:spacing w:val="-1"/>
        </w:rPr>
      </w:pPr>
      <w:r>
        <w:t xml:space="preserve">Insubiz-imi isertaateqanngikkuit mailimut </w:t>
      </w:r>
      <w:hyperlink r:id="rId5" w:history="1">
        <w:r w:rsidR="00286385" w:rsidRPr="00286385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6" w:history="1">
          <w:r w:rsidR="00286385" w:rsidRPr="00286385">
            <w:rPr>
              <w:rStyle w:val="Hyperlink"/>
            </w:rPr>
            <w:t>skade@howdendanmark.dk</w:t>
          </w:r>
        </w:hyperlink>
        <w:r>
          <w:rPr>
            <w:color w:val="0562C1"/>
            <w:u w:val="single"/>
          </w:rPr>
          <w:t xml:space="preserve"> </w:t>
        </w:r>
      </w:hyperlink>
      <w:r>
        <w:rPr>
          <w:color w:val="000000"/>
        </w:rPr>
        <w:t>paasissutissat uku ilanngullugit allagit: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 xml:space="preserve">Naalakkersuisoqarfik, ateq aamma mail-i. Kingorna atuisunngortinneqassaatit 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isissutissannullu paasissutissanik nassinneqarlutit.</w:t>
      </w:r>
    </w:p>
    <w:p w14:paraId="75268EFA" w14:textId="4FFE8222" w:rsidR="003C653A" w:rsidRDefault="003C653A">
      <w:pPr>
        <w:pStyle w:val="Brdtekst"/>
        <w:tabs>
          <w:tab w:val="left" w:pos="472"/>
        </w:tabs>
        <w:kinsoku w:val="0"/>
        <w:overflowPunct w:val="0"/>
        <w:spacing w:before="0"/>
        <w:ind w:left="112" w:firstLine="0"/>
        <w:rPr>
          <w:spacing w:val="-1"/>
        </w:rPr>
      </w:pP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z w:val="20"/>
        </w:rPr>
        <w:tab/>
      </w:r>
      <w:r>
        <w:t xml:space="preserve">Sukumiinerusumik ilitsersorneqarnissamik pisariaqartitsinermi </w:t>
      </w:r>
      <w:r w:rsidR="00286385">
        <w:t>Howden</w:t>
      </w:r>
      <w:r>
        <w:t xml:space="preserve"> </w:t>
      </w:r>
      <w:hyperlink r:id="rId7" w:history="1">
        <w:r w:rsidR="00286385" w:rsidRPr="00286385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8" w:history="1">
          <w:r w:rsidR="00286385" w:rsidRPr="00286385">
            <w:rPr>
              <w:rStyle w:val="Hyperlink"/>
            </w:rPr>
            <w:t>skade@howdendanmark.dk</w:t>
          </w:r>
        </w:hyperlink>
        <w:r>
          <w:rPr>
            <w:color w:val="0562C1"/>
            <w:u w:val="single"/>
          </w:rPr>
          <w:t xml:space="preserve"> </w:t>
        </w:r>
      </w:hyperlink>
      <w:r>
        <w:t xml:space="preserve"> aqqutigalugu saaffigiuk.</w:t>
      </w:r>
    </w:p>
    <w:p w14:paraId="6347FC50" w14:textId="77777777" w:rsidR="003C653A" w:rsidRDefault="003C653A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5BA76DB1" w14:textId="77777777" w:rsidR="003C653A" w:rsidRDefault="003C653A">
      <w:pPr>
        <w:kinsoku w:val="0"/>
        <w:overflowPunct w:val="0"/>
        <w:ind w:left="112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u w:val="thick"/>
        </w:rPr>
        <w:t>MALUGIUK!</w:t>
      </w:r>
    </w:p>
    <w:p w14:paraId="4127F6F8" w14:textId="77777777" w:rsidR="003C653A" w:rsidRDefault="003C653A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14:paraId="353A4F80" w14:textId="77777777" w:rsidR="003C653A" w:rsidRDefault="003C653A">
      <w:pPr>
        <w:pStyle w:val="Brdtekst"/>
        <w:numPr>
          <w:ilvl w:val="0"/>
          <w:numId w:val="2"/>
        </w:numPr>
        <w:tabs>
          <w:tab w:val="left" w:pos="231"/>
        </w:tabs>
        <w:kinsoku w:val="0"/>
        <w:overflowPunct w:val="0"/>
        <w:spacing w:before="56" w:line="259" w:lineRule="auto"/>
        <w:ind w:right="171" w:firstLine="0"/>
        <w:rPr>
          <w:spacing w:val="-1"/>
        </w:rPr>
      </w:pPr>
      <w:r>
        <w:t>EQQAAMALLUGU AJOQUSERSIMASUT MISISSOQQAARTINNAGIT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 </w:t>
      </w:r>
      <w:r>
        <w:t>IGITSISOQASSANNGIMMAT.</w:t>
      </w:r>
    </w:p>
    <w:p w14:paraId="1908BF50" w14:textId="77777777" w:rsidR="003C653A" w:rsidRDefault="003C653A">
      <w:pPr>
        <w:kinsoku w:val="0"/>
        <w:overflowPunct w:val="0"/>
        <w:spacing w:before="10" w:line="160" w:lineRule="exact"/>
        <w:rPr>
          <w:sz w:val="16"/>
          <w:szCs w:val="16"/>
        </w:rPr>
      </w:pPr>
    </w:p>
    <w:p w14:paraId="7FA0236B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3D7BCB63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51367732" w14:textId="6CD8ABE1" w:rsidR="003C653A" w:rsidRDefault="003C653A">
      <w:pPr>
        <w:pStyle w:val="Brdtekst"/>
        <w:kinsoku w:val="0"/>
        <w:overflowPunct w:val="0"/>
        <w:spacing w:before="0"/>
        <w:ind w:left="112" w:firstLine="0"/>
        <w:rPr>
          <w:spacing w:val="-1"/>
        </w:rPr>
      </w:pPr>
      <w:r>
        <w:t xml:space="preserve">Tulliullugit sammineqartut tamarmik </w:t>
      </w:r>
      <w:r w:rsidR="00286385">
        <w:t>Howden</w:t>
      </w:r>
      <w:r>
        <w:t xml:space="preserve"> suleqatigalugu ingerlanneqassapput:</w:t>
      </w:r>
    </w:p>
    <w:p w14:paraId="31879806" w14:textId="77777777" w:rsidR="003C653A" w:rsidRDefault="003C653A">
      <w:pPr>
        <w:pStyle w:val="Brdtekst"/>
        <w:numPr>
          <w:ilvl w:val="0"/>
          <w:numId w:val="2"/>
        </w:numPr>
        <w:tabs>
          <w:tab w:val="left" w:pos="231"/>
        </w:tabs>
        <w:kinsoku w:val="0"/>
        <w:overflowPunct w:val="0"/>
        <w:spacing w:before="180"/>
        <w:ind w:left="230"/>
        <w:rPr>
          <w:spacing w:val="-1"/>
        </w:rPr>
      </w:pPr>
      <w:r>
        <w:t>Loss Adjuster SLHDK suliamut toqqaannaq ilanngunneqassaaq.</w:t>
      </w:r>
    </w:p>
    <w:p w14:paraId="39DFF65F" w14:textId="759C173A" w:rsidR="003C653A" w:rsidRDefault="003C653A">
      <w:pPr>
        <w:pStyle w:val="Brdtekst"/>
        <w:numPr>
          <w:ilvl w:val="0"/>
          <w:numId w:val="2"/>
        </w:numPr>
        <w:tabs>
          <w:tab w:val="left" w:pos="231"/>
        </w:tabs>
        <w:kinsoku w:val="0"/>
        <w:overflowPunct w:val="0"/>
        <w:spacing w:before="182" w:line="257" w:lineRule="auto"/>
        <w:ind w:right="504" w:firstLine="0"/>
        <w:rPr>
          <w:spacing w:val="-1"/>
        </w:rPr>
      </w:pPr>
      <w:r>
        <w:t>Siunnersuisut soorlu kukkunersiuisut, eqqartuussissuserisut,</w:t>
      </w:r>
      <w:r>
        <w:rPr>
          <w:rFonts w:ascii="Times New Roman" w:hAnsi="Times New Roman"/>
        </w:rPr>
        <w:t xml:space="preserve"> </w:t>
      </w:r>
      <w:r>
        <w:t>sillimmasiinissamik siunnersuisartut (</w:t>
      </w:r>
      <w:r w:rsidR="00286385">
        <w:t>Howden</w:t>
      </w:r>
      <w:r>
        <w:t>), il.il. atorneqarnissaannut sillimmasiisarfiup akuerisai ajoqusertumit atorneqarsinnaapput.</w:t>
      </w:r>
    </w:p>
    <w:p w14:paraId="5FFB6C55" w14:textId="77777777" w:rsidR="003C653A" w:rsidRDefault="003C653A">
      <w:pPr>
        <w:pStyle w:val="Brdtekst"/>
        <w:numPr>
          <w:ilvl w:val="0"/>
          <w:numId w:val="2"/>
        </w:numPr>
        <w:tabs>
          <w:tab w:val="left" w:pos="231"/>
        </w:tabs>
        <w:kinsoku w:val="0"/>
        <w:overflowPunct w:val="0"/>
        <w:spacing w:before="163"/>
        <w:ind w:left="230"/>
        <w:rPr>
          <w:spacing w:val="-1"/>
        </w:rPr>
      </w:pPr>
      <w:r>
        <w:t xml:space="preserve">Siunnersuisutut atorneqartussat pisariaqassappat nittarsaanikkut pissarsiariniarneqarsinnaapput </w:t>
      </w:r>
    </w:p>
    <w:p w14:paraId="4B77E034" w14:textId="77777777" w:rsidR="003C653A" w:rsidRDefault="003C653A">
      <w:pPr>
        <w:pStyle w:val="Brdtekst"/>
        <w:numPr>
          <w:ilvl w:val="1"/>
          <w:numId w:val="2"/>
        </w:numPr>
        <w:tabs>
          <w:tab w:val="left" w:pos="1534"/>
        </w:tabs>
        <w:kinsoku w:val="0"/>
        <w:overflowPunct w:val="0"/>
        <w:spacing w:before="180"/>
        <w:ind w:hanging="117"/>
        <w:rPr>
          <w:spacing w:val="-1"/>
        </w:rPr>
      </w:pPr>
      <w:r>
        <w:t>Siunnersuisutut atorneqartussat sillimmasiisarfimmiit aalajangerneqarlutillu akuerineqassapput</w:t>
      </w:r>
    </w:p>
    <w:p w14:paraId="50E1173C" w14:textId="77777777" w:rsidR="003C653A" w:rsidRDefault="003C653A">
      <w:pPr>
        <w:pStyle w:val="Brdtekst"/>
        <w:numPr>
          <w:ilvl w:val="1"/>
          <w:numId w:val="2"/>
        </w:numPr>
        <w:tabs>
          <w:tab w:val="left" w:pos="1534"/>
        </w:tabs>
        <w:kinsoku w:val="0"/>
        <w:overflowPunct w:val="0"/>
        <w:spacing w:before="182"/>
        <w:ind w:hanging="117"/>
        <w:rPr>
          <w:spacing w:val="-1"/>
        </w:rPr>
      </w:pPr>
      <w:r>
        <w:t>Siunnersuisoq suliniummik suliaqassaaq suliarinnittussarsiuussillunilu</w:t>
      </w:r>
    </w:p>
    <w:p w14:paraId="66454BA9" w14:textId="77777777" w:rsidR="003C653A" w:rsidRDefault="003C653A">
      <w:pPr>
        <w:pStyle w:val="Brdtekst"/>
        <w:numPr>
          <w:ilvl w:val="1"/>
          <w:numId w:val="2"/>
        </w:numPr>
        <w:tabs>
          <w:tab w:val="left" w:pos="1534"/>
        </w:tabs>
        <w:kinsoku w:val="0"/>
        <w:overflowPunct w:val="0"/>
        <w:spacing w:before="180"/>
        <w:ind w:hanging="117"/>
        <w:rPr>
          <w:spacing w:val="-1"/>
        </w:rPr>
      </w:pPr>
      <w:r>
        <w:t>Akigititassat piffissalikussarlu sillimmasiisarfimmit saqqummiunneqassapput akuerineqarlutillu</w:t>
      </w:r>
    </w:p>
    <w:p w14:paraId="0B747DB2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0F06CD57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13003483" w14:textId="77777777" w:rsidR="003C653A" w:rsidRDefault="003C653A">
      <w:pPr>
        <w:pStyle w:val="Brdtekst"/>
        <w:kinsoku w:val="0"/>
        <w:overflowPunct w:val="0"/>
        <w:spacing w:before="0"/>
        <w:ind w:left="112" w:firstLine="0"/>
        <w:rPr>
          <w:spacing w:val="-1"/>
        </w:rPr>
      </w:pPr>
      <w:r>
        <w:t>Periuseq:</w:t>
      </w:r>
    </w:p>
    <w:p w14:paraId="09EB3805" w14:textId="77777777" w:rsidR="003C653A" w:rsidRDefault="003C653A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1FD0D4A9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297B1DC1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73313E17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Ajoquserneq misissorneqassaaq annertussusaalu missiliorneqarluni</w:t>
      </w:r>
    </w:p>
    <w:p w14:paraId="4327F569" w14:textId="68EF2572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 xml:space="preserve">Ajoqusersimasoq </w:t>
      </w:r>
      <w:r w:rsidR="00286385">
        <w:t>Howden</w:t>
      </w:r>
      <w:r>
        <w:t>-ilu peqataassapput</w:t>
      </w:r>
    </w:p>
    <w:p w14:paraId="6EFE9D20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>Sillimmasiisarfik / Loss Adjuster SLHDK peqataassapput</w:t>
      </w:r>
    </w:p>
    <w:p w14:paraId="38DEC89D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55C30FC4" w14:textId="77777777" w:rsidR="003C653A" w:rsidRDefault="003C653A">
      <w:pPr>
        <w:kinsoku w:val="0"/>
        <w:overflowPunct w:val="0"/>
        <w:spacing w:before="1" w:line="240" w:lineRule="exact"/>
      </w:pPr>
    </w:p>
    <w:p w14:paraId="3740BF26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Akuersissutip normua aalajangerneqassaaq, ajoqusernermut suliassanngortitsisoqassaaq</w:t>
      </w:r>
    </w:p>
    <w:p w14:paraId="49F1F2B1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61F83AA1" w14:textId="77777777" w:rsidR="003C653A" w:rsidRDefault="003C653A">
      <w:pPr>
        <w:kinsoku w:val="0"/>
        <w:overflowPunct w:val="0"/>
        <w:spacing w:before="3" w:line="240" w:lineRule="exact"/>
      </w:pPr>
    </w:p>
    <w:p w14:paraId="0AEE1386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Ingerlaannarnissamut qulakkeerinnittoqassaaq ajoqullu killilersorneqarluni</w:t>
      </w:r>
    </w:p>
    <w:p w14:paraId="6A6FB7C5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>Ingerlatsiinnarnissaq/utaqqiisaasumik ingerlatsinissaq qulakkeerneqassaaq</w:t>
      </w:r>
    </w:p>
    <w:p w14:paraId="5AE9F454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Illuutip parnaarnissaanik/pigaartoqarnissaanik qulakkeerinninneq</w:t>
      </w:r>
    </w:p>
    <w:p w14:paraId="5C4F2CB4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Pigisat ajoqusersimanngitsut/qulakkeerneqassapput/allanngutsaaliorneqassapput</w:t>
      </w:r>
    </w:p>
    <w:p w14:paraId="6472EEB3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  <w:sectPr w:rsidR="003C653A" w:rsidSect="008A68A1">
          <w:type w:val="continuous"/>
          <w:pgSz w:w="11900" w:h="16840"/>
          <w:pgMar w:top="1600" w:right="1040" w:bottom="280" w:left="1020" w:header="708" w:footer="708" w:gutter="0"/>
          <w:cols w:space="708"/>
          <w:noEndnote/>
        </w:sectPr>
      </w:pPr>
    </w:p>
    <w:p w14:paraId="283C25CA" w14:textId="77777777" w:rsidR="003C653A" w:rsidRDefault="003C653A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26828B47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7925F4E9" w14:textId="77777777" w:rsidR="003C653A" w:rsidRDefault="003C653A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3191D8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56"/>
        <w:rPr>
          <w:spacing w:val="-1"/>
        </w:rPr>
      </w:pPr>
      <w:r>
        <w:t>Ajoqusersimasut Loss Adjuster SLHDK-miit missiliorneqassapput annertussusilerneqarlutillu uungalu nassiunneqarlutik:</w:t>
      </w:r>
    </w:p>
    <w:p w14:paraId="48B4E768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Ajoqusertoq</w:t>
      </w:r>
    </w:p>
    <w:p w14:paraId="61F1E20E" w14:textId="77777777" w:rsidR="00286385" w:rsidRPr="00286385" w:rsidRDefault="00286385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>Howden</w:t>
      </w:r>
      <w:r>
        <w:t xml:space="preserve"> </w:t>
      </w:r>
    </w:p>
    <w:p w14:paraId="29CC7FD7" w14:textId="2B186545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>Sillimmasiisarfik</w:t>
      </w:r>
    </w:p>
    <w:p w14:paraId="255133D3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Ikiorneqarnissamik kissaateqartoqarpat tamanna aalajangerneqassaaq</w:t>
      </w:r>
    </w:p>
    <w:p w14:paraId="373DDB87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5B1B9485" w14:textId="77777777" w:rsidR="003C653A" w:rsidRDefault="003C653A">
      <w:pPr>
        <w:kinsoku w:val="0"/>
        <w:overflowPunct w:val="0"/>
        <w:spacing w:before="1" w:line="240" w:lineRule="exact"/>
      </w:pPr>
    </w:p>
    <w:p w14:paraId="4C1DA149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Saliineq nalunaarsuinerlu aallartinneqassapput</w:t>
      </w:r>
    </w:p>
    <w:p w14:paraId="27C147BC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Pigisat ajoqusersimasut/ ajoqusersimanngitsut nalunaarsorneqassapput</w:t>
      </w:r>
    </w:p>
    <w:p w14:paraId="3CE9C573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>Illuutip ilai ajoqusersimasut sillimmasiisarfimmiit misissorneqareerunik peerneqassapput</w:t>
      </w:r>
    </w:p>
    <w:p w14:paraId="6F48918F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Pigisat ajoqusersimanngitsut/qulakkeerneqassapput/allanngutsaaliorneqassapput</w:t>
      </w:r>
    </w:p>
    <w:p w14:paraId="4E051169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rPr>
          <w:spacing w:val="-1"/>
        </w:rPr>
      </w:pPr>
      <w:r>
        <w:t>Siunnersuisutut atorneqartussat nittarsaanikkut pissarsiariniarneqartut ukuninnga minnerpaaffilerneqassapput:</w:t>
      </w:r>
    </w:p>
    <w:p w14:paraId="3379C9BA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>Piffissamik missingersuineq</w:t>
      </w:r>
    </w:p>
    <w:p w14:paraId="623CC394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Nakkutilliinermut/angalanissanut missingersuineq</w:t>
      </w:r>
    </w:p>
    <w:p w14:paraId="5027EAE4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Kiffartuussinernut akit</w:t>
      </w:r>
    </w:p>
    <w:p w14:paraId="266B1CC6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763B99A4" w14:textId="77777777" w:rsidR="003C653A" w:rsidRDefault="003C653A">
      <w:pPr>
        <w:kinsoku w:val="0"/>
        <w:overflowPunct w:val="0"/>
        <w:spacing w:before="1" w:line="240" w:lineRule="exact"/>
      </w:pPr>
    </w:p>
    <w:p w14:paraId="67820DE1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Nalunaarsuutit neqeroorutillu siunnersuinissamik sulialimmiit pissarsiarineqassapput</w:t>
      </w:r>
    </w:p>
    <w:p w14:paraId="035B60C3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>Pequtit maskiinallu</w:t>
      </w:r>
    </w:p>
    <w:p w14:paraId="639BBB28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Illuut ajoqusersimasoq</w:t>
      </w:r>
    </w:p>
    <w:p w14:paraId="6867CEB6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Inatsisitigut naapertuutsitsinissamut piumasaqaatit misissorneqassapput</w:t>
      </w:r>
    </w:p>
    <w:p w14:paraId="71720C82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 xml:space="preserve">Ingerlatsinerup qulakkeerneqarnissaanut immikkut aningaasartuutit </w:t>
      </w:r>
    </w:p>
    <w:p w14:paraId="3F56C2C0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7E7A0C66" w14:textId="77777777" w:rsidR="003C653A" w:rsidRDefault="003C653A">
      <w:pPr>
        <w:kinsoku w:val="0"/>
        <w:overflowPunct w:val="0"/>
        <w:spacing w:before="1" w:line="240" w:lineRule="exact"/>
      </w:pPr>
    </w:p>
    <w:p w14:paraId="2B3A9E4A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Neqeroorut nalilersorneqassaaq</w:t>
      </w:r>
    </w:p>
    <w:p w14:paraId="02D752D4" w14:textId="30ACFE9A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 xml:space="preserve">Neqeroorut sillimmasiisarfimmut </w:t>
      </w:r>
      <w:r w:rsidR="00286385">
        <w:t>Howden</w:t>
      </w:r>
      <w:r w:rsidR="00286385">
        <w:t>-</w:t>
      </w:r>
      <w:r>
        <w:t>imullu nassiunneqassaaq</w:t>
      </w:r>
    </w:p>
    <w:p w14:paraId="19914F9B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76A7B6D0" w14:textId="77777777" w:rsidR="003C653A" w:rsidRDefault="003C653A">
      <w:pPr>
        <w:kinsoku w:val="0"/>
        <w:overflowPunct w:val="0"/>
        <w:spacing w:before="1" w:line="240" w:lineRule="exact"/>
      </w:pPr>
    </w:p>
    <w:p w14:paraId="1B1D41AD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Neqeroorutit allat pissarsiarineqassapput</w:t>
      </w:r>
    </w:p>
    <w:p w14:paraId="4C6D43EB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16D35F72" w14:textId="77777777" w:rsidR="003C653A" w:rsidRDefault="003C653A">
      <w:pPr>
        <w:kinsoku w:val="0"/>
        <w:overflowPunct w:val="0"/>
        <w:spacing w:before="1" w:line="240" w:lineRule="exact"/>
      </w:pPr>
    </w:p>
    <w:p w14:paraId="4601606C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Taarsigassap annertussusaa aalajangersarneqassaaq</w:t>
      </w:r>
    </w:p>
    <w:p w14:paraId="3DDCD811" w14:textId="77777777" w:rsidR="003C653A" w:rsidRDefault="003C653A">
      <w:pPr>
        <w:kinsoku w:val="0"/>
        <w:overflowPunct w:val="0"/>
        <w:spacing w:before="3" w:line="240" w:lineRule="exact"/>
      </w:pPr>
    </w:p>
    <w:p w14:paraId="5C59CCEE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Ingerlatseqqilerneq/sanaqqinneq aallartinneqassaaq ilaatigut taarsiissutissat akilerneqassapput</w:t>
      </w:r>
    </w:p>
    <w:p w14:paraId="7C17AE9C" w14:textId="3210BBA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spacing w:before="10"/>
        <w:rPr>
          <w:spacing w:val="-1"/>
        </w:rPr>
      </w:pPr>
      <w:r>
        <w:t xml:space="preserve">Nikingasoqarpat tamanna </w:t>
      </w:r>
      <w:r w:rsidR="00286385">
        <w:t>Howden</w:t>
      </w:r>
      <w:r>
        <w:t>/SLHDK sillimmasiissarfillu peqatigalugit eqqartorneqassapput</w:t>
      </w:r>
    </w:p>
    <w:p w14:paraId="339282F2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Ilaatigut taarsigassap annertussusaa aalajangerneqassaaq</w:t>
      </w:r>
    </w:p>
    <w:p w14:paraId="16B64386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69493BB3" w14:textId="77777777" w:rsidR="003C653A" w:rsidRDefault="003C653A">
      <w:pPr>
        <w:kinsoku w:val="0"/>
        <w:overflowPunct w:val="0"/>
        <w:spacing w:before="1" w:line="240" w:lineRule="exact"/>
      </w:pPr>
    </w:p>
    <w:p w14:paraId="398441EE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 xml:space="preserve">Ajoqusernermut suliamik naggasiineq </w:t>
      </w:r>
    </w:p>
    <w:p w14:paraId="21E223A0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Ilaatigut qulaajaaffigineqanngitsunik aalajangersaaneq</w:t>
      </w:r>
    </w:p>
    <w:p w14:paraId="7B7D74A2" w14:textId="77777777" w:rsidR="003C653A" w:rsidRDefault="003C653A">
      <w:pPr>
        <w:pStyle w:val="Brdtekst"/>
        <w:numPr>
          <w:ilvl w:val="1"/>
          <w:numId w:val="1"/>
        </w:numPr>
        <w:tabs>
          <w:tab w:val="left" w:pos="2856"/>
        </w:tabs>
        <w:kinsoku w:val="0"/>
        <w:overflowPunct w:val="0"/>
        <w:rPr>
          <w:spacing w:val="-1"/>
        </w:rPr>
      </w:pPr>
      <w:r>
        <w:t>Malitsigisamik ajoqutit naatsorsuutigineqarsimanngitsut pilersitseqqinnermi ingerlatseriaasissamik isumaqatigiissut</w:t>
      </w:r>
    </w:p>
    <w:p w14:paraId="16F05DF2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1E50C064" w14:textId="77777777" w:rsidR="003C653A" w:rsidRDefault="003C653A">
      <w:pPr>
        <w:kinsoku w:val="0"/>
        <w:overflowPunct w:val="0"/>
        <w:spacing w:before="1" w:line="240" w:lineRule="exact"/>
      </w:pPr>
    </w:p>
    <w:p w14:paraId="1AF18E01" w14:textId="77777777" w:rsidR="003C653A" w:rsidRDefault="003C653A">
      <w:pPr>
        <w:pStyle w:val="Brdtekst"/>
        <w:numPr>
          <w:ilvl w:val="0"/>
          <w:numId w:val="1"/>
        </w:numPr>
        <w:tabs>
          <w:tab w:val="left" w:pos="2136"/>
        </w:tabs>
        <w:kinsoku w:val="0"/>
        <w:overflowPunct w:val="0"/>
        <w:spacing w:before="0"/>
        <w:rPr>
          <w:spacing w:val="-1"/>
        </w:rPr>
      </w:pPr>
      <w:r>
        <w:t>100.000 kr.-t/ 250.000 kr.-t akornanni nalilinnik ajoqusernerit ilaannut akilersimasanik utertitsineq</w:t>
      </w:r>
    </w:p>
    <w:p w14:paraId="3FE16F64" w14:textId="77777777" w:rsidR="003C653A" w:rsidRDefault="003C653A">
      <w:pPr>
        <w:kinsoku w:val="0"/>
        <w:overflowPunct w:val="0"/>
        <w:spacing w:line="220" w:lineRule="exact"/>
        <w:rPr>
          <w:sz w:val="22"/>
          <w:szCs w:val="22"/>
        </w:rPr>
      </w:pPr>
    </w:p>
    <w:p w14:paraId="467B1D8E" w14:textId="77777777" w:rsidR="003C653A" w:rsidRDefault="003C653A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7C299C56" w14:textId="77777777" w:rsidR="003C653A" w:rsidRDefault="003C653A">
      <w:pPr>
        <w:pStyle w:val="Brdtekst"/>
        <w:kinsoku w:val="0"/>
        <w:overflowPunct w:val="0"/>
        <w:spacing w:before="0" w:line="257" w:lineRule="auto"/>
        <w:ind w:left="112" w:firstLine="0"/>
        <w:rPr>
          <w:spacing w:val="-1"/>
        </w:rPr>
      </w:pPr>
      <w:r>
        <w:lastRenderedPageBreak/>
        <w:t>Illuutit pigisallu annertuumik ajoqusersimasut nammineq akilerneqarnissaannut atatillugu loss adjusters</w:t>
      </w:r>
      <w:r>
        <w:rPr>
          <w:rFonts w:ascii="Times New Roman" w:hAnsi="Times New Roman"/>
        </w:rPr>
        <w:t xml:space="preserve"> </w:t>
      </w:r>
      <w:r>
        <w:t xml:space="preserve">SLHDK-meersoq atorneqassaaq, ajoqutip annertussusaanut eqqortumik saqqummiussisoqarsinnaaqqullugu. </w:t>
      </w:r>
    </w:p>
    <w:p w14:paraId="635F8195" w14:textId="77777777" w:rsidR="003C653A" w:rsidRDefault="003C653A">
      <w:pPr>
        <w:pStyle w:val="Brdtekst"/>
        <w:kinsoku w:val="0"/>
        <w:overflowPunct w:val="0"/>
        <w:spacing w:before="0" w:line="257" w:lineRule="auto"/>
        <w:ind w:left="112" w:firstLine="0"/>
        <w:rPr>
          <w:spacing w:val="-1"/>
        </w:rPr>
        <w:sectPr w:rsidR="003C653A" w:rsidSect="008A68A1">
          <w:pgSz w:w="11900" w:h="16840"/>
          <w:pgMar w:top="1600" w:right="1260" w:bottom="280" w:left="1020" w:header="708" w:footer="708" w:gutter="0"/>
          <w:cols w:space="708" w:equalWidth="0">
            <w:col w:w="9620"/>
          </w:cols>
          <w:noEndnote/>
        </w:sectPr>
      </w:pPr>
    </w:p>
    <w:p w14:paraId="61FB1229" w14:textId="77777777" w:rsidR="003C653A" w:rsidRDefault="003C653A">
      <w:pPr>
        <w:pStyle w:val="Brdtekst"/>
        <w:kinsoku w:val="0"/>
        <w:overflowPunct w:val="0"/>
        <w:spacing w:before="98" w:line="258" w:lineRule="auto"/>
        <w:ind w:left="112" w:right="619" w:firstLine="0"/>
        <w:jc w:val="both"/>
        <w:rPr>
          <w:spacing w:val="-1"/>
        </w:rPr>
      </w:pPr>
      <w:r>
        <w:lastRenderedPageBreak/>
        <w:t>Ajoqusersimasup pisussaaffigaa paasissutissanik suliamut attuumassuteqartunik tamanik loss adjuster-imut tunniussinissaq, tamanna</w:t>
      </w:r>
      <w:r>
        <w:rPr>
          <w:rFonts w:ascii="Times New Roman" w:hAnsi="Times New Roman"/>
        </w:rPr>
        <w:t xml:space="preserve"> </w:t>
      </w:r>
      <w:r>
        <w:t>ajoqusersimasup tamatumunnga isumalluutissatut pisariaqartitaminik pissarsinissaa ajornarsinnaagaluartoq pisariaqavippoq.  Suliamut tassunga tunngatillugu piffissaq atorneqartoq</w:t>
      </w:r>
      <w:r>
        <w:rPr>
          <w:rFonts w:ascii="Times New Roman" w:hAnsi="Times New Roman"/>
        </w:rPr>
        <w:t xml:space="preserve"> </w:t>
      </w:r>
      <w:r>
        <w:t>immikkut konto normumut nalunaarsorneqassaaq.</w:t>
      </w:r>
    </w:p>
    <w:p w14:paraId="77F49159" w14:textId="77777777" w:rsidR="003C653A" w:rsidRDefault="003C653A">
      <w:pPr>
        <w:pStyle w:val="Brdtekst"/>
        <w:kinsoku w:val="0"/>
        <w:overflowPunct w:val="0"/>
        <w:spacing w:before="162" w:line="257" w:lineRule="auto"/>
        <w:ind w:left="112" w:right="181" w:firstLine="0"/>
        <w:rPr>
          <w:spacing w:val="-1"/>
        </w:rPr>
      </w:pPr>
      <w:r>
        <w:t>Ajoqut qanoq annertutiginersoq paasineqarpat, sanaartornermut siunnersortinut neqeroorutiliortoqassaaq, tassani sanaartoqqittussaq</w:t>
      </w:r>
      <w:r>
        <w:rPr>
          <w:rFonts w:ascii="Times New Roman" w:hAnsi="Times New Roman"/>
        </w:rPr>
        <w:t xml:space="preserve"> </w:t>
      </w:r>
      <w:r>
        <w:t>aalajangerneqassalluni.</w:t>
      </w:r>
    </w:p>
    <w:p w14:paraId="7C78F718" w14:textId="77777777" w:rsidR="003C653A" w:rsidRDefault="003C653A">
      <w:pPr>
        <w:pStyle w:val="Brdtekst"/>
        <w:kinsoku w:val="0"/>
        <w:overflowPunct w:val="0"/>
        <w:spacing w:before="163"/>
        <w:ind w:left="112" w:firstLine="0"/>
        <w:jc w:val="both"/>
        <w:rPr>
          <w:spacing w:val="-1"/>
        </w:rPr>
      </w:pPr>
      <w:r>
        <w:t xml:space="preserve">Ajoqusernermut tunngatillugu siunnersorteqarniaraani </w:t>
      </w:r>
      <w:r>
        <w:rPr>
          <w:u w:val="single"/>
        </w:rPr>
        <w:t xml:space="preserve">tamatigut </w:t>
      </w:r>
      <w:r>
        <w:t>sillimmasiisarfik isumaqatigiiffigeqartassaaq</w:t>
      </w:r>
    </w:p>
    <w:p w14:paraId="47AC45FC" w14:textId="77777777" w:rsidR="003C653A" w:rsidRDefault="003C653A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14:paraId="3705AE89" w14:textId="77777777" w:rsidR="003C653A" w:rsidRDefault="003C653A">
      <w:pPr>
        <w:pStyle w:val="Brdtekst"/>
        <w:kinsoku w:val="0"/>
        <w:overflowPunct w:val="0"/>
        <w:spacing w:before="56" w:line="259" w:lineRule="auto"/>
        <w:ind w:left="112" w:right="181" w:firstLine="0"/>
        <w:rPr>
          <w:spacing w:val="-1"/>
        </w:rPr>
      </w:pPr>
      <w:r>
        <w:t>Aningaasartuutissanut</w:t>
      </w:r>
      <w:r>
        <w:rPr>
          <w:rFonts w:ascii="Times New Roman" w:hAnsi="Times New Roman"/>
        </w:rPr>
        <w:t xml:space="preserve"> </w:t>
      </w:r>
      <w:r>
        <w:t>immaqalu akissarsiassanut immikkut konto normu suliassamut aningaasaliissutit ataanniittumi ajoqummut aningaasartuutit tamarmik nalunaarsorneqassapput.</w:t>
      </w:r>
    </w:p>
    <w:p w14:paraId="70059D60" w14:textId="77777777" w:rsidR="003C653A" w:rsidRDefault="003C653A">
      <w:pPr>
        <w:pStyle w:val="Brdtekst"/>
        <w:kinsoku w:val="0"/>
        <w:overflowPunct w:val="0"/>
        <w:spacing w:before="158" w:line="259" w:lineRule="auto"/>
        <w:ind w:left="112" w:right="181" w:firstLine="0"/>
        <w:rPr>
          <w:spacing w:val="-1"/>
        </w:rPr>
      </w:pPr>
      <w:r>
        <w:t>Ajoqusertoq suliassamut sanatitsisutut pisinnaatitaaffinnut pisussaaffinnullu isummersimassaaq.</w:t>
      </w:r>
      <w:r>
        <w:rPr>
          <w:rFonts w:ascii="Times New Roman" w:hAnsi="Times New Roman"/>
        </w:rPr>
        <w:t xml:space="preserve"> </w:t>
      </w:r>
      <w:r>
        <w:t xml:space="preserve">Sanaartoqqinnissamut aningaasaliinissaq sillimmasiisarfiup suliassaraa, tassungalu tunngatillugu neqeroorutinut akinullu </w:t>
      </w:r>
      <w:r>
        <w:rPr>
          <w:rFonts w:ascii="Times New Roman" w:hAnsi="Times New Roman"/>
        </w:rPr>
        <w:t xml:space="preserve"> </w:t>
      </w:r>
      <w:r>
        <w:t>akuersisinnaatitaaneq. Ajoqusersimanernullu annertuunut sillimmasiisarfiit sinnerlugit loss adjuster akuersisartuussaaq.</w:t>
      </w:r>
    </w:p>
    <w:p w14:paraId="22736363" w14:textId="77777777" w:rsidR="004F27B8" w:rsidRDefault="004F27B8">
      <w:pPr>
        <w:pStyle w:val="Brdtekst"/>
        <w:kinsoku w:val="0"/>
        <w:overflowPunct w:val="0"/>
        <w:spacing w:before="158" w:line="259" w:lineRule="auto"/>
        <w:ind w:left="112" w:right="181" w:firstLine="0"/>
        <w:rPr>
          <w:spacing w:val="-1"/>
        </w:rPr>
      </w:pPr>
    </w:p>
    <w:sectPr w:rsidR="004F27B8">
      <w:pgSz w:w="11900" w:h="16840"/>
      <w:pgMar w:top="1600" w:right="1100" w:bottom="280" w:left="1020" w:header="708" w:footer="708" w:gutter="0"/>
      <w:cols w:space="708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2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409" w:hanging="360"/>
      </w:pPr>
    </w:lvl>
    <w:lvl w:ilvl="2">
      <w:numFmt w:val="bullet"/>
      <w:lvlText w:val="•"/>
      <w:lvlJc w:val="left"/>
      <w:pPr>
        <w:ind w:left="2346" w:hanging="360"/>
      </w:pPr>
    </w:lvl>
    <w:lvl w:ilvl="3">
      <w:numFmt w:val="bullet"/>
      <w:lvlText w:val="•"/>
      <w:lvlJc w:val="left"/>
      <w:pPr>
        <w:ind w:left="3282" w:hanging="360"/>
      </w:pPr>
    </w:lvl>
    <w:lvl w:ilvl="4">
      <w:numFmt w:val="bullet"/>
      <w:lvlText w:val="•"/>
      <w:lvlJc w:val="left"/>
      <w:pPr>
        <w:ind w:left="4219" w:hanging="360"/>
      </w:pPr>
    </w:lvl>
    <w:lvl w:ilvl="5">
      <w:numFmt w:val="bullet"/>
      <w:lvlText w:val="•"/>
      <w:lvlJc w:val="left"/>
      <w:pPr>
        <w:ind w:left="5156" w:hanging="360"/>
      </w:pPr>
    </w:lvl>
    <w:lvl w:ilvl="6">
      <w:numFmt w:val="bullet"/>
      <w:lvlText w:val="•"/>
      <w:lvlJc w:val="left"/>
      <w:pPr>
        <w:ind w:left="6093" w:hanging="360"/>
      </w:pPr>
    </w:lvl>
    <w:lvl w:ilvl="7">
      <w:numFmt w:val="bullet"/>
      <w:lvlText w:val="•"/>
      <w:lvlJc w:val="left"/>
      <w:pPr>
        <w:ind w:left="7029" w:hanging="360"/>
      </w:pPr>
    </w:lvl>
    <w:lvl w:ilvl="8">
      <w:numFmt w:val="bullet"/>
      <w:lvlText w:val="•"/>
      <w:lvlJc w:val="left"/>
      <w:pPr>
        <w:ind w:left="796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2" w:hanging="118"/>
      </w:pPr>
      <w:rPr>
        <w:rFonts w:ascii="Calibri" w:hAnsi="Calibri"/>
        <w:b w:val="0"/>
        <w:sz w:val="22"/>
      </w:rPr>
    </w:lvl>
    <w:lvl w:ilvl="1">
      <w:numFmt w:val="bullet"/>
      <w:lvlText w:val="-"/>
      <w:lvlJc w:val="left"/>
      <w:pPr>
        <w:ind w:left="1533" w:hanging="118"/>
      </w:pPr>
      <w:rPr>
        <w:rFonts w:ascii="Calibri" w:hAnsi="Calibri"/>
        <w:b w:val="0"/>
        <w:sz w:val="22"/>
      </w:rPr>
    </w:lvl>
    <w:lvl w:ilvl="2">
      <w:numFmt w:val="bullet"/>
      <w:lvlText w:val="•"/>
      <w:lvlJc w:val="left"/>
      <w:pPr>
        <w:ind w:left="2456" w:hanging="118"/>
      </w:pPr>
    </w:lvl>
    <w:lvl w:ilvl="3">
      <w:numFmt w:val="bullet"/>
      <w:lvlText w:val="•"/>
      <w:lvlJc w:val="left"/>
      <w:pPr>
        <w:ind w:left="3379" w:hanging="118"/>
      </w:pPr>
    </w:lvl>
    <w:lvl w:ilvl="4">
      <w:numFmt w:val="bullet"/>
      <w:lvlText w:val="•"/>
      <w:lvlJc w:val="left"/>
      <w:pPr>
        <w:ind w:left="4302" w:hanging="118"/>
      </w:pPr>
    </w:lvl>
    <w:lvl w:ilvl="5">
      <w:numFmt w:val="bullet"/>
      <w:lvlText w:val="•"/>
      <w:lvlJc w:val="left"/>
      <w:pPr>
        <w:ind w:left="5225" w:hanging="118"/>
      </w:pPr>
    </w:lvl>
    <w:lvl w:ilvl="6">
      <w:numFmt w:val="bullet"/>
      <w:lvlText w:val="•"/>
      <w:lvlJc w:val="left"/>
      <w:pPr>
        <w:ind w:left="6148" w:hanging="118"/>
      </w:pPr>
    </w:lvl>
    <w:lvl w:ilvl="7">
      <w:numFmt w:val="bullet"/>
      <w:lvlText w:val="•"/>
      <w:lvlJc w:val="left"/>
      <w:pPr>
        <w:ind w:left="7071" w:hanging="118"/>
      </w:pPr>
    </w:lvl>
    <w:lvl w:ilvl="8">
      <w:numFmt w:val="bullet"/>
      <w:lvlText w:val="•"/>
      <w:lvlJc w:val="left"/>
      <w:pPr>
        <w:ind w:left="7994" w:hanging="11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136" w:hanging="360"/>
      </w:pPr>
      <w:rPr>
        <w:rFonts w:ascii="Calibri" w:hAnsi="Calibri" w:cs="Calibri"/>
        <w:b w:val="0"/>
        <w:bCs w:val="0"/>
        <w:spacing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856" w:hanging="360"/>
      </w:pPr>
    </w:lvl>
    <w:lvl w:ilvl="3">
      <w:numFmt w:val="bullet"/>
      <w:lvlText w:val="•"/>
      <w:lvlJc w:val="left"/>
      <w:pPr>
        <w:ind w:left="2856" w:hanging="360"/>
      </w:pPr>
    </w:lvl>
    <w:lvl w:ilvl="4">
      <w:numFmt w:val="bullet"/>
      <w:lvlText w:val="•"/>
      <w:lvlJc w:val="left"/>
      <w:pPr>
        <w:ind w:left="2856" w:hanging="360"/>
      </w:pPr>
    </w:lvl>
    <w:lvl w:ilvl="5">
      <w:numFmt w:val="bullet"/>
      <w:lvlText w:val="•"/>
      <w:lvlJc w:val="left"/>
      <w:pPr>
        <w:ind w:left="2856" w:hanging="360"/>
      </w:pPr>
    </w:lvl>
    <w:lvl w:ilvl="6">
      <w:numFmt w:val="bullet"/>
      <w:lvlText w:val="•"/>
      <w:lvlJc w:val="left"/>
      <w:pPr>
        <w:ind w:left="2856" w:hanging="360"/>
      </w:pPr>
    </w:lvl>
    <w:lvl w:ilvl="7">
      <w:numFmt w:val="bullet"/>
      <w:lvlText w:val="•"/>
      <w:lvlJc w:val="left"/>
      <w:pPr>
        <w:ind w:left="2856" w:hanging="360"/>
      </w:pPr>
    </w:lvl>
    <w:lvl w:ilvl="8">
      <w:numFmt w:val="bullet"/>
      <w:lvlText w:val="•"/>
      <w:lvlJc w:val="left"/>
      <w:pPr>
        <w:ind w:left="2856" w:hanging="360"/>
      </w:pPr>
    </w:lvl>
  </w:abstractNum>
  <w:num w:numId="1" w16cid:durableId="1177429494">
    <w:abstractNumId w:val="2"/>
  </w:num>
  <w:num w:numId="2" w16cid:durableId="1023432345">
    <w:abstractNumId w:val="1"/>
  </w:num>
  <w:num w:numId="3" w16cid:durableId="30011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196"/>
    <w:rsid w:val="00074D34"/>
    <w:rsid w:val="00286385"/>
    <w:rsid w:val="002D4D90"/>
    <w:rsid w:val="003C653A"/>
    <w:rsid w:val="004F27B8"/>
    <w:rsid w:val="008A68A1"/>
    <w:rsid w:val="00BA6196"/>
    <w:rsid w:val="00E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839BE"/>
  <w14:defaultImageDpi w14:val="0"/>
  <w15:docId w15:val="{6B9E04B9-7D89-49A9-8532-698AD0C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kl-GL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pPr>
      <w:spacing w:before="12"/>
      <w:ind w:left="2856" w:hanging="360"/>
    </w:pPr>
    <w:rPr>
      <w:rFonts w:ascii="Calibri" w:hAnsi="Calibri" w:cs="Calibri"/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28638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de@howden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oq@MAR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de@howdendanmark.dk" TargetMode="External"/><Relationship Id="rId5" Type="http://schemas.openxmlformats.org/officeDocument/2006/relationships/hyperlink" Target="mailto:nanoq@MARS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723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risks Skader over 10 mio</vt:lpstr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over 10 mio</dc:title>
  <dc:subject>Skader over 10 mio.</dc:subject>
  <dc:creator>u1122549</dc:creator>
  <cp:keywords/>
  <dc:description/>
  <cp:lastModifiedBy>Nanna Steenholdt | inu:it a/s</cp:lastModifiedBy>
  <cp:revision>2</cp:revision>
  <dcterms:created xsi:type="dcterms:W3CDTF">2025-09-29T13:17:00Z</dcterms:created>
  <dcterms:modified xsi:type="dcterms:W3CDTF">2025-09-29T13:17:00Z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2024-03-01T16:02:57Z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c6fa7f11-d8c3-453b-ac14-c3b1d35448e3</vt:lpwstr>
  </property>
  <property fmtid="{D5CDD505-2E9C-101B-9397-08002B2CF9AE}" pid="8" name="MSIP_Label_38f1469a-2c2a-4aee-b92b-090d4c5468ff_ContentBits">
    <vt:lpwstr>0</vt:lpwstr>
  </property>
</Properties>
</file>